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1418" w:type="dxa"/>
        <w:tblLayout w:type="fixed"/>
        <w:tblLook w:val="04A0"/>
      </w:tblPr>
      <w:tblGrid>
        <w:gridCol w:w="1100"/>
        <w:gridCol w:w="852"/>
        <w:gridCol w:w="992"/>
        <w:gridCol w:w="992"/>
      </w:tblGrid>
      <w:tr w:rsidR="00A76225" w:rsidRPr="00A76225" w:rsidTr="00A76225">
        <w:trPr>
          <w:trHeight w:val="411"/>
        </w:trPr>
        <w:tc>
          <w:tcPr>
            <w:tcW w:w="1100" w:type="dxa"/>
          </w:tcPr>
          <w:p w:rsidR="00A76225" w:rsidRPr="00A76225" w:rsidRDefault="00A76225" w:rsidP="00A76225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A76225">
              <w:rPr>
                <w:b/>
                <w:sz w:val="18"/>
                <w:szCs w:val="18"/>
              </w:rPr>
              <w:t>TAMANHO</w:t>
            </w:r>
          </w:p>
        </w:tc>
        <w:tc>
          <w:tcPr>
            <w:tcW w:w="852" w:type="dxa"/>
          </w:tcPr>
          <w:p w:rsidR="00A76225" w:rsidRPr="00A76225" w:rsidRDefault="00A76225" w:rsidP="00A76225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A76225">
              <w:rPr>
                <w:b/>
                <w:sz w:val="18"/>
                <w:szCs w:val="18"/>
              </w:rPr>
              <w:t>TORAX</w:t>
            </w:r>
          </w:p>
        </w:tc>
        <w:tc>
          <w:tcPr>
            <w:tcW w:w="992" w:type="dxa"/>
          </w:tcPr>
          <w:p w:rsidR="00A76225" w:rsidRPr="00A76225" w:rsidRDefault="00A76225" w:rsidP="00A76225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A76225">
              <w:rPr>
                <w:b/>
                <w:sz w:val="18"/>
                <w:szCs w:val="18"/>
              </w:rPr>
              <w:t>CINTURA</w:t>
            </w:r>
          </w:p>
        </w:tc>
        <w:tc>
          <w:tcPr>
            <w:tcW w:w="992" w:type="dxa"/>
          </w:tcPr>
          <w:p w:rsidR="00A76225" w:rsidRPr="00A76225" w:rsidRDefault="00A76225" w:rsidP="00A76225">
            <w:pPr>
              <w:ind w:left="0"/>
              <w:jc w:val="center"/>
              <w:rPr>
                <w:b/>
                <w:sz w:val="18"/>
                <w:szCs w:val="18"/>
              </w:rPr>
            </w:pPr>
            <w:r w:rsidRPr="00A76225">
              <w:rPr>
                <w:b/>
                <w:sz w:val="18"/>
                <w:szCs w:val="18"/>
              </w:rPr>
              <w:t>QUADRIL</w:t>
            </w:r>
          </w:p>
        </w:tc>
      </w:tr>
      <w:tr w:rsidR="004859CF" w:rsidTr="00A76225">
        <w:trPr>
          <w:trHeight w:val="374"/>
        </w:trPr>
        <w:tc>
          <w:tcPr>
            <w:tcW w:w="1100" w:type="dxa"/>
          </w:tcPr>
          <w:p w:rsidR="004859CF" w:rsidRDefault="00A76225" w:rsidP="00A76225">
            <w:pPr>
              <w:ind w:left="0"/>
              <w:jc w:val="center"/>
            </w:pPr>
            <w:r>
              <w:t>42</w:t>
            </w:r>
          </w:p>
        </w:tc>
        <w:tc>
          <w:tcPr>
            <w:tcW w:w="852" w:type="dxa"/>
          </w:tcPr>
          <w:p w:rsidR="004859CF" w:rsidRDefault="00A76225" w:rsidP="00A76225">
            <w:pPr>
              <w:ind w:left="0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4859CF" w:rsidRDefault="00A76225" w:rsidP="00A76225">
            <w:pPr>
              <w:ind w:left="0"/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4859CF" w:rsidRDefault="00A76225" w:rsidP="00A76225">
            <w:pPr>
              <w:ind w:left="0"/>
              <w:jc w:val="center"/>
            </w:pPr>
            <w:r>
              <w:t>96</w:t>
            </w:r>
          </w:p>
        </w:tc>
      </w:tr>
      <w:tr w:rsidR="004859CF" w:rsidTr="00A76225">
        <w:trPr>
          <w:trHeight w:val="379"/>
        </w:trPr>
        <w:tc>
          <w:tcPr>
            <w:tcW w:w="1100" w:type="dxa"/>
          </w:tcPr>
          <w:p w:rsidR="004859CF" w:rsidRDefault="00A76225" w:rsidP="00A76225">
            <w:pPr>
              <w:ind w:left="0"/>
              <w:jc w:val="center"/>
            </w:pPr>
            <w:r>
              <w:t>44</w:t>
            </w:r>
          </w:p>
        </w:tc>
        <w:tc>
          <w:tcPr>
            <w:tcW w:w="852" w:type="dxa"/>
          </w:tcPr>
          <w:p w:rsidR="004859CF" w:rsidRDefault="00A76225" w:rsidP="00A76225">
            <w:pPr>
              <w:ind w:left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859CF" w:rsidRDefault="00A76225" w:rsidP="00A76225">
            <w:pPr>
              <w:ind w:left="0"/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4859CF" w:rsidRDefault="00A76225" w:rsidP="00A76225">
            <w:pPr>
              <w:ind w:left="0"/>
              <w:jc w:val="center"/>
            </w:pPr>
            <w:r>
              <w:t>98</w:t>
            </w:r>
          </w:p>
        </w:tc>
      </w:tr>
      <w:tr w:rsidR="004859CF" w:rsidTr="00A76225">
        <w:trPr>
          <w:trHeight w:val="371"/>
        </w:trPr>
        <w:tc>
          <w:tcPr>
            <w:tcW w:w="1100" w:type="dxa"/>
          </w:tcPr>
          <w:p w:rsidR="004859CF" w:rsidRDefault="00A76225" w:rsidP="00A76225">
            <w:pPr>
              <w:ind w:left="0"/>
              <w:jc w:val="center"/>
            </w:pPr>
            <w:r>
              <w:t>46</w:t>
            </w:r>
          </w:p>
        </w:tc>
        <w:tc>
          <w:tcPr>
            <w:tcW w:w="852" w:type="dxa"/>
          </w:tcPr>
          <w:p w:rsidR="004859CF" w:rsidRDefault="00A76225" w:rsidP="00A76225">
            <w:pPr>
              <w:ind w:left="0"/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4859CF" w:rsidRDefault="00A76225" w:rsidP="00A76225">
            <w:pPr>
              <w:ind w:left="0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4859CF" w:rsidRDefault="00A76225" w:rsidP="00A76225">
            <w:pPr>
              <w:ind w:left="0"/>
              <w:jc w:val="center"/>
            </w:pPr>
            <w:r>
              <w:t>104</w:t>
            </w:r>
          </w:p>
        </w:tc>
      </w:tr>
      <w:tr w:rsidR="004859CF" w:rsidTr="00A76225">
        <w:trPr>
          <w:trHeight w:val="363"/>
        </w:trPr>
        <w:tc>
          <w:tcPr>
            <w:tcW w:w="1100" w:type="dxa"/>
          </w:tcPr>
          <w:p w:rsidR="004859CF" w:rsidRDefault="00D15796" w:rsidP="00A76225">
            <w:pPr>
              <w:ind w:left="0"/>
              <w:jc w:val="center"/>
            </w:pPr>
            <w:r>
              <w:t>48</w:t>
            </w:r>
          </w:p>
        </w:tc>
        <w:tc>
          <w:tcPr>
            <w:tcW w:w="852" w:type="dxa"/>
          </w:tcPr>
          <w:p w:rsidR="004859CF" w:rsidRDefault="00D15796" w:rsidP="00A76225">
            <w:pPr>
              <w:ind w:left="0"/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4859CF" w:rsidRDefault="00D15796" w:rsidP="00A76225">
            <w:pPr>
              <w:ind w:left="0"/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4859CF" w:rsidRDefault="00D15796" w:rsidP="00A76225">
            <w:pPr>
              <w:ind w:left="0"/>
              <w:jc w:val="center"/>
            </w:pPr>
            <w:r>
              <w:t>110</w:t>
            </w:r>
          </w:p>
        </w:tc>
      </w:tr>
      <w:tr w:rsidR="004859CF" w:rsidTr="00A76225">
        <w:trPr>
          <w:trHeight w:val="369"/>
        </w:trPr>
        <w:tc>
          <w:tcPr>
            <w:tcW w:w="1100" w:type="dxa"/>
          </w:tcPr>
          <w:p w:rsidR="004859CF" w:rsidRDefault="00A76225" w:rsidP="00A76225">
            <w:pPr>
              <w:ind w:left="0"/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4859CF" w:rsidRDefault="00D15796" w:rsidP="00A76225">
            <w:pPr>
              <w:ind w:left="0"/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4859CF" w:rsidRDefault="00D15796" w:rsidP="00A76225">
            <w:pPr>
              <w:ind w:left="0"/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4859CF" w:rsidRDefault="00D15796" w:rsidP="00A76225">
            <w:pPr>
              <w:ind w:left="0"/>
              <w:jc w:val="center"/>
            </w:pPr>
            <w:r>
              <w:t>116</w:t>
            </w:r>
          </w:p>
        </w:tc>
      </w:tr>
    </w:tbl>
    <w:p w:rsidR="003045EA" w:rsidRDefault="003045EA"/>
    <w:sectPr w:rsidR="003045EA" w:rsidSect="00304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4859CF"/>
    <w:rsid w:val="003045EA"/>
    <w:rsid w:val="004859CF"/>
    <w:rsid w:val="00496356"/>
    <w:rsid w:val="006B421D"/>
    <w:rsid w:val="00A76225"/>
    <w:rsid w:val="00D15796"/>
    <w:rsid w:val="00E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496356"/>
    <w:rPr>
      <w:i/>
      <w:iCs/>
      <w:color w:val="808080" w:themeColor="text1" w:themeTint="7F"/>
    </w:rPr>
  </w:style>
  <w:style w:type="table" w:styleId="Tabelacomgrade">
    <w:name w:val="Table Grid"/>
    <w:basedOn w:val="Tabelanormal"/>
    <w:uiPriority w:val="59"/>
    <w:rsid w:val="004859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D2AE-93B0-42EA-9776-4482D1E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2023-10-09T18:02:00Z</dcterms:created>
  <dcterms:modified xsi:type="dcterms:W3CDTF">2023-10-09T18:38:00Z</dcterms:modified>
</cp:coreProperties>
</file>