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AE" w:rsidRDefault="00110FAE">
      <w:pPr>
        <w:pStyle w:val="Corpodetexto"/>
        <w:spacing w:before="8"/>
        <w:rPr>
          <w:rFonts w:ascii="Times New Roman"/>
          <w:sz w:val="17"/>
        </w:rPr>
      </w:pPr>
      <w:bookmarkStart w:id="0" w:name="_GoBack"/>
      <w:bookmarkEnd w:id="0"/>
    </w:p>
    <w:p w:rsidR="00110FAE" w:rsidRDefault="00721861">
      <w:pPr>
        <w:pStyle w:val="Ttulo1"/>
        <w:spacing w:before="92" w:line="360" w:lineRule="auto"/>
        <w:ind w:left="4438" w:right="530" w:firstLine="424"/>
        <w:jc w:val="both"/>
      </w:pPr>
      <w:proofErr w:type="spellStart"/>
      <w:r>
        <w:t>Regulamenta</w:t>
      </w:r>
      <w:proofErr w:type="spellEnd"/>
      <w:r>
        <w:t xml:space="preserve">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condutores</w:t>
      </w:r>
      <w:proofErr w:type="spellEnd"/>
      <w:r>
        <w:t xml:space="preserve"> de </w:t>
      </w:r>
      <w:proofErr w:type="spellStart"/>
      <w:r>
        <w:t>veículos</w:t>
      </w:r>
      <w:proofErr w:type="spellEnd"/>
      <w:r>
        <w:t xml:space="preserve"> </w:t>
      </w:r>
      <w:proofErr w:type="spellStart"/>
      <w:r>
        <w:t>automotores</w:t>
      </w:r>
      <w:proofErr w:type="spellEnd"/>
      <w:r>
        <w:t xml:space="preserve"> e </w:t>
      </w:r>
      <w:proofErr w:type="spellStart"/>
      <w:r>
        <w:t>elétricos</w:t>
      </w:r>
      <w:proofErr w:type="spellEnd"/>
      <w:r>
        <w:t xml:space="preserve">, a </w:t>
      </w:r>
      <w:proofErr w:type="spellStart"/>
      <w:r>
        <w:t>realização</w:t>
      </w:r>
      <w:proofErr w:type="spellEnd"/>
      <w:r>
        <w:t xml:space="preserve"> dos </w:t>
      </w:r>
      <w:proofErr w:type="spellStart"/>
      <w:r>
        <w:t>exames</w:t>
      </w:r>
      <w:proofErr w:type="spellEnd"/>
      <w:r>
        <w:t xml:space="preserve">, dos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, </w:t>
      </w:r>
      <w:proofErr w:type="spellStart"/>
      <w:r>
        <w:t>especializados</w:t>
      </w:r>
      <w:proofErr w:type="spellEnd"/>
      <w:r>
        <w:t xml:space="preserve">, </w:t>
      </w:r>
      <w:proofErr w:type="spellStart"/>
      <w:r>
        <w:t>preventivos</w:t>
      </w:r>
      <w:proofErr w:type="spellEnd"/>
      <w:r>
        <w:t xml:space="preserve"> e de </w:t>
      </w:r>
      <w:proofErr w:type="spellStart"/>
      <w:r>
        <w:t>reciclagem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expedição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habilitação</w:t>
      </w:r>
      <w:proofErr w:type="spellEnd"/>
      <w:r>
        <w:t xml:space="preserve"> 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>.</w:t>
      </w:r>
    </w:p>
    <w:p w:rsidR="00110FAE" w:rsidRDefault="00110FAE">
      <w:pPr>
        <w:pStyle w:val="Corpodetexto"/>
        <w:spacing w:before="3"/>
        <w:rPr>
          <w:b/>
          <w:sz w:val="36"/>
        </w:rPr>
      </w:pPr>
    </w:p>
    <w:p w:rsidR="00110FAE" w:rsidRDefault="00721861">
      <w:pPr>
        <w:ind w:left="1363"/>
        <w:rPr>
          <w:b/>
          <w:sz w:val="24"/>
        </w:rPr>
      </w:pPr>
      <w:r>
        <w:rPr>
          <w:b/>
          <w:sz w:val="24"/>
        </w:rPr>
        <w:t>FORMULÁRIO PARA APRESENTAÇÃO DE SUGESTÕES E COMENTÁRIOS</w:t>
      </w:r>
    </w:p>
    <w:p w:rsidR="00110FAE" w:rsidRDefault="00110FAE">
      <w:pPr>
        <w:pStyle w:val="Corpodetexto"/>
        <w:rPr>
          <w:b/>
          <w:sz w:val="26"/>
        </w:rPr>
      </w:pPr>
    </w:p>
    <w:p w:rsidR="00110FAE" w:rsidRDefault="00110FAE">
      <w:pPr>
        <w:pStyle w:val="Corpodetexto"/>
        <w:rPr>
          <w:b/>
          <w:sz w:val="26"/>
        </w:rPr>
      </w:pPr>
    </w:p>
    <w:p w:rsidR="00110FAE" w:rsidRDefault="00110FAE">
      <w:pPr>
        <w:pStyle w:val="Corpodetexto"/>
        <w:rPr>
          <w:b/>
          <w:sz w:val="26"/>
        </w:rPr>
      </w:pPr>
    </w:p>
    <w:p w:rsidR="00110FAE" w:rsidRDefault="00721861">
      <w:pPr>
        <w:pStyle w:val="Corpodetexto"/>
        <w:spacing w:before="188"/>
        <w:ind w:left="893"/>
      </w:pPr>
      <w:proofErr w:type="spellStart"/>
      <w:r>
        <w:rPr>
          <w:u w:val="single"/>
        </w:rPr>
        <w:t>Orientações</w:t>
      </w:r>
      <w:proofErr w:type="spellEnd"/>
      <w:r>
        <w:rPr>
          <w:u w:val="single"/>
        </w:rPr>
        <w:t xml:space="preserve"> para </w:t>
      </w:r>
      <w:proofErr w:type="spellStart"/>
      <w:r>
        <w:rPr>
          <w:u w:val="single"/>
        </w:rPr>
        <w:t>participação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Consulta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Pública</w:t>
      </w:r>
      <w:proofErr w:type="spellEnd"/>
      <w:r>
        <w:rPr>
          <w:u w:val="single"/>
        </w:rPr>
        <w:t>:</w:t>
      </w:r>
    </w:p>
    <w:p w:rsidR="00110FAE" w:rsidRDefault="00110FAE">
      <w:pPr>
        <w:pStyle w:val="Corpodetexto"/>
        <w:rPr>
          <w:sz w:val="20"/>
        </w:rPr>
      </w:pPr>
    </w:p>
    <w:p w:rsidR="00110FAE" w:rsidRDefault="00110FAE">
      <w:pPr>
        <w:pStyle w:val="Corpodetexto"/>
        <w:rPr>
          <w:sz w:val="20"/>
        </w:rPr>
      </w:pPr>
    </w:p>
    <w:p w:rsidR="00110FAE" w:rsidRDefault="00110FAE">
      <w:pPr>
        <w:pStyle w:val="Corpodetexto"/>
        <w:spacing w:before="3"/>
        <w:rPr>
          <w:sz w:val="17"/>
        </w:rPr>
      </w:pPr>
    </w:p>
    <w:p w:rsidR="00110FAE" w:rsidRDefault="00721861">
      <w:pPr>
        <w:pStyle w:val="PargrafodaLista"/>
        <w:numPr>
          <w:ilvl w:val="0"/>
          <w:numId w:val="1"/>
        </w:numPr>
        <w:tabs>
          <w:tab w:val="left" w:pos="2310"/>
        </w:tabs>
        <w:spacing w:before="92" w:line="360" w:lineRule="auto"/>
        <w:ind w:right="534" w:firstLine="71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formulário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dados 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disponível</w:t>
      </w:r>
      <w:proofErr w:type="spellEnd"/>
      <w:r>
        <w:rPr>
          <w:sz w:val="24"/>
        </w:rPr>
        <w:t xml:space="preserve"> online,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>;</w:t>
      </w:r>
    </w:p>
    <w:p w:rsidR="00110FAE" w:rsidRDefault="00721861">
      <w:pPr>
        <w:pStyle w:val="PargrafodaLista"/>
        <w:numPr>
          <w:ilvl w:val="0"/>
          <w:numId w:val="1"/>
        </w:numPr>
        <w:tabs>
          <w:tab w:val="left" w:pos="2310"/>
        </w:tabs>
        <w:spacing w:line="360" w:lineRule="auto"/>
        <w:ind w:right="531" w:firstLine="710"/>
        <w:rPr>
          <w:sz w:val="24"/>
        </w:rPr>
      </w:pPr>
      <w:r>
        <w:rPr>
          <w:sz w:val="24"/>
        </w:rPr>
        <w:t xml:space="preserve">É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supressivas</w:t>
      </w:r>
      <w:proofErr w:type="spellEnd"/>
      <w:r>
        <w:rPr>
          <w:sz w:val="24"/>
        </w:rPr>
        <w:t>;</w:t>
      </w:r>
    </w:p>
    <w:p w:rsidR="00110FAE" w:rsidRDefault="00721861">
      <w:pPr>
        <w:pStyle w:val="PargrafodaLista"/>
        <w:numPr>
          <w:ilvl w:val="0"/>
          <w:numId w:val="1"/>
        </w:numPr>
        <w:tabs>
          <w:tab w:val="left" w:pos="2310"/>
        </w:tabs>
        <w:spacing w:before="84" w:line="357" w:lineRule="auto"/>
        <w:ind w:right="532" w:firstLine="71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respondente</w:t>
      </w:r>
      <w:proofErr w:type="spellEnd"/>
      <w:r>
        <w:rPr>
          <w:sz w:val="24"/>
        </w:rPr>
        <w:t>;</w:t>
      </w:r>
    </w:p>
    <w:p w:rsidR="00110FAE" w:rsidRDefault="00721861">
      <w:pPr>
        <w:pStyle w:val="PargrafodaLista"/>
        <w:numPr>
          <w:ilvl w:val="0"/>
          <w:numId w:val="1"/>
        </w:numPr>
        <w:tabs>
          <w:tab w:val="left" w:pos="2310"/>
        </w:tabs>
        <w:spacing w:before="86" w:line="360" w:lineRule="auto"/>
        <w:ind w:right="535" w:firstLine="710"/>
        <w:rPr>
          <w:sz w:val="24"/>
        </w:rPr>
      </w:pP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formulário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coordenador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consulta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:rsidR="00110FAE" w:rsidRDefault="00721861">
      <w:pPr>
        <w:pStyle w:val="PargrafodaLista"/>
        <w:numPr>
          <w:ilvl w:val="0"/>
          <w:numId w:val="1"/>
        </w:numPr>
        <w:tabs>
          <w:tab w:val="left" w:pos="2310"/>
        </w:tabs>
        <w:spacing w:line="360" w:lineRule="auto"/>
        <w:ind w:firstLine="71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encaminhadas</w:t>
      </w:r>
      <w:proofErr w:type="spellEnd"/>
      <w:r>
        <w:rPr>
          <w:sz w:val="24"/>
        </w:rPr>
        <w:t xml:space="preserve"> fora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enviadas</w:t>
      </w:r>
      <w:proofErr w:type="spellEnd"/>
      <w:r>
        <w:rPr>
          <w:sz w:val="24"/>
        </w:rPr>
        <w:t xml:space="preserve"> via </w:t>
      </w:r>
      <w:proofErr w:type="spellStart"/>
      <w:r>
        <w:rPr>
          <w:sz w:val="24"/>
        </w:rPr>
        <w:t>formulário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sistematização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dadas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consulta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:rsidR="00110FAE" w:rsidRDefault="00110FAE">
      <w:pPr>
        <w:pStyle w:val="Corpodetexto"/>
        <w:rPr>
          <w:sz w:val="26"/>
        </w:rPr>
      </w:pPr>
    </w:p>
    <w:p w:rsidR="00110FAE" w:rsidRDefault="00110FAE">
      <w:pPr>
        <w:pStyle w:val="Corpodetexto"/>
        <w:spacing w:before="7"/>
        <w:rPr>
          <w:sz w:val="27"/>
        </w:rPr>
      </w:pPr>
    </w:p>
    <w:p w:rsidR="00110FAE" w:rsidRDefault="00721861">
      <w:pPr>
        <w:pStyle w:val="Ttulo1"/>
        <w:spacing w:line="360" w:lineRule="auto"/>
        <w:ind w:left="2803" w:right="899"/>
      </w:pPr>
      <w:proofErr w:type="spellStart"/>
      <w:r>
        <w:t>Atenção</w:t>
      </w:r>
      <w:proofErr w:type="spellEnd"/>
      <w:r>
        <w:t>: TODAS AS CONTRIBUIÇÕES DEVEM SER ENTREGUES ATÉ O INÍCIO DA SESSÃO DE CONSULTA PÚBLICA.</w:t>
      </w:r>
    </w:p>
    <w:p w:rsidR="00110FAE" w:rsidRDefault="00110FAE">
      <w:pPr>
        <w:spacing w:line="360" w:lineRule="auto"/>
        <w:sectPr w:rsidR="00110FAE">
          <w:headerReference w:type="default" r:id="rId8"/>
          <w:footerReference w:type="default" r:id="rId9"/>
          <w:type w:val="continuous"/>
          <w:pgSz w:w="11910" w:h="16840"/>
          <w:pgMar w:top="940" w:right="320" w:bottom="1260" w:left="780" w:header="747" w:footer="1079" w:gutter="0"/>
          <w:cols w:space="720"/>
        </w:sectPr>
      </w:pPr>
    </w:p>
    <w:p w:rsidR="00110FAE" w:rsidRDefault="00110FAE">
      <w:pPr>
        <w:pStyle w:val="Corpodetexto"/>
        <w:rPr>
          <w:b/>
          <w:sz w:val="20"/>
        </w:rPr>
      </w:pPr>
    </w:p>
    <w:p w:rsidR="00110FAE" w:rsidRDefault="00110FAE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2921"/>
        <w:gridCol w:w="3375"/>
        <w:gridCol w:w="950"/>
      </w:tblGrid>
      <w:tr w:rsidR="00110FAE">
        <w:trPr>
          <w:trHeight w:val="395"/>
        </w:trPr>
        <w:tc>
          <w:tcPr>
            <w:tcW w:w="6236" w:type="dxa"/>
            <w:gridSpan w:val="2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325" w:type="dxa"/>
            <w:gridSpan w:val="2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110FAE">
        <w:trPr>
          <w:trHeight w:val="395"/>
        </w:trPr>
        <w:tc>
          <w:tcPr>
            <w:tcW w:w="6236" w:type="dxa"/>
            <w:gridSpan w:val="2"/>
          </w:tcPr>
          <w:p w:rsidR="00110FAE" w:rsidRDefault="00721861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  <w:tc>
          <w:tcPr>
            <w:tcW w:w="4325" w:type="dxa"/>
            <w:gridSpan w:val="2"/>
          </w:tcPr>
          <w:p w:rsidR="00110FAE" w:rsidRDefault="00721861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ORG EXPEDIDOR:</w:t>
            </w:r>
          </w:p>
        </w:tc>
      </w:tr>
      <w:tr w:rsidR="00110FAE">
        <w:trPr>
          <w:trHeight w:val="395"/>
        </w:trPr>
        <w:tc>
          <w:tcPr>
            <w:tcW w:w="6236" w:type="dxa"/>
            <w:gridSpan w:val="2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Instituição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375" w:type="dxa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Município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50" w:type="dxa"/>
          </w:tcPr>
          <w:p w:rsidR="00110FAE" w:rsidRDefault="00721861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110FAE">
        <w:trPr>
          <w:trHeight w:val="395"/>
        </w:trPr>
        <w:tc>
          <w:tcPr>
            <w:tcW w:w="3315" w:type="dxa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Cargo:</w:t>
            </w:r>
          </w:p>
        </w:tc>
        <w:tc>
          <w:tcPr>
            <w:tcW w:w="2921" w:type="dxa"/>
          </w:tcPr>
          <w:p w:rsidR="00110FAE" w:rsidRDefault="00721861">
            <w:pPr>
              <w:pStyle w:val="TableParagraph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>: ( )</w:t>
            </w:r>
          </w:p>
        </w:tc>
        <w:tc>
          <w:tcPr>
            <w:tcW w:w="4325" w:type="dxa"/>
            <w:gridSpan w:val="2"/>
          </w:tcPr>
          <w:p w:rsidR="00110FAE" w:rsidRDefault="00721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110FAE" w:rsidRDefault="00110FAE">
      <w:pPr>
        <w:pStyle w:val="Corpodetex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5063"/>
        <w:gridCol w:w="2237"/>
      </w:tblGrid>
      <w:tr w:rsidR="00110FAE">
        <w:trPr>
          <w:trHeight w:val="666"/>
        </w:trPr>
        <w:tc>
          <w:tcPr>
            <w:tcW w:w="3251" w:type="dxa"/>
            <w:shd w:val="clear" w:color="auto" w:fill="D9D9D9"/>
          </w:tcPr>
          <w:p w:rsidR="00110FAE" w:rsidRDefault="00721861">
            <w:pPr>
              <w:pStyle w:val="TableParagraph"/>
              <w:spacing w:before="53" w:line="240" w:lineRule="auto"/>
              <w:ind w:left="859" w:right="184" w:hanging="649"/>
              <w:rPr>
                <w:b/>
                <w:sz w:val="24"/>
              </w:rPr>
            </w:pPr>
            <w:r>
              <w:rPr>
                <w:b/>
                <w:sz w:val="24"/>
              </w:rPr>
              <w:t>TRECHO DA MINUTA DE RESOLUÇÃO</w:t>
            </w:r>
          </w:p>
        </w:tc>
        <w:tc>
          <w:tcPr>
            <w:tcW w:w="5063" w:type="dxa"/>
            <w:shd w:val="clear" w:color="auto" w:fill="D9D9D9"/>
          </w:tcPr>
          <w:p w:rsidR="00110FAE" w:rsidRDefault="00721861">
            <w:pPr>
              <w:pStyle w:val="TableParagraph"/>
              <w:spacing w:before="53" w:line="240" w:lineRule="auto"/>
              <w:ind w:left="56" w:firstLine="1600"/>
              <w:rPr>
                <w:b/>
                <w:sz w:val="24"/>
              </w:rPr>
            </w:pPr>
            <w:r>
              <w:rPr>
                <w:b/>
                <w:sz w:val="24"/>
              </w:rPr>
              <w:t>SUGESTÃO DE ALTERAÇÃO/SUBSTITUIÇÃO/SUPRESSÃO</w:t>
            </w:r>
          </w:p>
        </w:tc>
        <w:tc>
          <w:tcPr>
            <w:tcW w:w="2237" w:type="dxa"/>
            <w:shd w:val="clear" w:color="auto" w:fill="D9D9D9"/>
          </w:tcPr>
          <w:p w:rsidR="00110FAE" w:rsidRDefault="00721861">
            <w:pPr>
              <w:pStyle w:val="TableParagraph"/>
              <w:spacing w:before="53" w:line="240" w:lineRule="auto"/>
              <w:ind w:left="85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OU COMENTÁRIO</w:t>
            </w:r>
          </w:p>
        </w:tc>
      </w:tr>
      <w:tr w:rsidR="00110FAE">
        <w:trPr>
          <w:trHeight w:val="10095"/>
        </w:trPr>
        <w:tc>
          <w:tcPr>
            <w:tcW w:w="3251" w:type="dxa"/>
          </w:tcPr>
          <w:p w:rsidR="00110FAE" w:rsidRDefault="00110FA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63" w:type="dxa"/>
          </w:tcPr>
          <w:p w:rsidR="00110FAE" w:rsidRDefault="00110FA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110FAE" w:rsidRDefault="00110FA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:rsidR="00110FAE" w:rsidRDefault="00110FAE">
      <w:pPr>
        <w:pStyle w:val="Corpodetexto"/>
        <w:spacing w:before="7"/>
        <w:rPr>
          <w:b/>
          <w:sz w:val="15"/>
        </w:rPr>
      </w:pPr>
    </w:p>
    <w:p w:rsidR="00110FAE" w:rsidRDefault="00721861">
      <w:pPr>
        <w:pStyle w:val="Corpodetexto"/>
        <w:tabs>
          <w:tab w:val="left" w:pos="5962"/>
        </w:tabs>
        <w:spacing w:before="92" w:line="480" w:lineRule="auto"/>
        <w:ind w:left="184" w:right="2133"/>
      </w:pPr>
      <w:proofErr w:type="spellStart"/>
      <w:r>
        <w:t>Entregue</w:t>
      </w:r>
      <w:proofErr w:type="spellEnd"/>
      <w:r>
        <w:t>: (local, data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horário</w:t>
      </w:r>
      <w:proofErr w:type="spellEnd"/>
      <w:r>
        <w:t>),</w:t>
      </w:r>
      <w:r>
        <w:tab/>
      </w:r>
      <w:proofErr w:type="spellStart"/>
      <w:r>
        <w:t>Por</w:t>
      </w:r>
      <w:proofErr w:type="spellEnd"/>
      <w:r>
        <w:t xml:space="preserve">: (Nome, CPF, e-mail) </w:t>
      </w:r>
      <w:proofErr w:type="spellStart"/>
      <w:r>
        <w:t>Recebido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t>:</w:t>
      </w:r>
    </w:p>
    <w:sectPr w:rsidR="00110FAE">
      <w:pgSz w:w="11910" w:h="16840"/>
      <w:pgMar w:top="940" w:right="320" w:bottom="1260" w:left="780" w:header="747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40" w:rsidRDefault="00E45140">
      <w:r>
        <w:separator/>
      </w:r>
    </w:p>
  </w:endnote>
  <w:endnote w:type="continuationSeparator" w:id="0">
    <w:p w:rsidR="00E45140" w:rsidRDefault="00E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AE" w:rsidRDefault="007218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3953509</wp:posOffset>
          </wp:positionH>
          <wp:positionV relativeFrom="page">
            <wp:posOffset>9879965</wp:posOffset>
          </wp:positionV>
          <wp:extent cx="3067685" cy="6673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68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40" w:rsidRDefault="00E45140">
      <w:r>
        <w:separator/>
      </w:r>
    </w:p>
  </w:footnote>
  <w:footnote w:type="continuationSeparator" w:id="0">
    <w:p w:rsidR="00E45140" w:rsidRDefault="00E4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AE" w:rsidRDefault="005B36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2087880</wp:posOffset>
              </wp:positionH>
              <wp:positionV relativeFrom="page">
                <wp:posOffset>462280</wp:posOffset>
              </wp:positionV>
              <wp:extent cx="3456940" cy="1524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56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AE" w:rsidRDefault="00721861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Consulta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Pública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Processo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Formação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Condutores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no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Brasil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64.4pt;margin-top:36.4pt;width:272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" filled="f" stroked="f">
              <v:path arrowok="t"/>
              <v:textbox inset="0,0,0,0">
                <w:txbxContent>
                  <w:p w:rsidR="00110FAE" w:rsidRDefault="00721861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Consulta Pública - Processo de Formação de Condutores no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6D5"/>
    <w:multiLevelType w:val="hybridMultilevel"/>
    <w:tmpl w:val="FFFFFFFF"/>
    <w:lvl w:ilvl="0" w:tplc="052A64FC">
      <w:numFmt w:val="bullet"/>
      <w:lvlText w:val="-"/>
      <w:lvlJc w:val="left"/>
      <w:pPr>
        <w:ind w:left="898" w:hanging="701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788CEF50">
      <w:numFmt w:val="bullet"/>
      <w:lvlText w:val="•"/>
      <w:lvlJc w:val="left"/>
      <w:pPr>
        <w:ind w:left="1890" w:hanging="701"/>
      </w:pPr>
      <w:rPr>
        <w:rFonts w:hint="default"/>
      </w:rPr>
    </w:lvl>
    <w:lvl w:ilvl="2" w:tplc="5E5C5C96">
      <w:numFmt w:val="bullet"/>
      <w:lvlText w:val="•"/>
      <w:lvlJc w:val="left"/>
      <w:pPr>
        <w:ind w:left="2881" w:hanging="701"/>
      </w:pPr>
      <w:rPr>
        <w:rFonts w:hint="default"/>
      </w:rPr>
    </w:lvl>
    <w:lvl w:ilvl="3" w:tplc="7B9C9ECA">
      <w:numFmt w:val="bullet"/>
      <w:lvlText w:val="•"/>
      <w:lvlJc w:val="left"/>
      <w:pPr>
        <w:ind w:left="3871" w:hanging="701"/>
      </w:pPr>
      <w:rPr>
        <w:rFonts w:hint="default"/>
      </w:rPr>
    </w:lvl>
    <w:lvl w:ilvl="4" w:tplc="3C087516">
      <w:numFmt w:val="bullet"/>
      <w:lvlText w:val="•"/>
      <w:lvlJc w:val="left"/>
      <w:pPr>
        <w:ind w:left="4862" w:hanging="701"/>
      </w:pPr>
      <w:rPr>
        <w:rFonts w:hint="default"/>
      </w:rPr>
    </w:lvl>
    <w:lvl w:ilvl="5" w:tplc="3D72A92E">
      <w:numFmt w:val="bullet"/>
      <w:lvlText w:val="•"/>
      <w:lvlJc w:val="left"/>
      <w:pPr>
        <w:ind w:left="5853" w:hanging="701"/>
      </w:pPr>
      <w:rPr>
        <w:rFonts w:hint="default"/>
      </w:rPr>
    </w:lvl>
    <w:lvl w:ilvl="6" w:tplc="FA182184">
      <w:numFmt w:val="bullet"/>
      <w:lvlText w:val="•"/>
      <w:lvlJc w:val="left"/>
      <w:pPr>
        <w:ind w:left="6843" w:hanging="701"/>
      </w:pPr>
      <w:rPr>
        <w:rFonts w:hint="default"/>
      </w:rPr>
    </w:lvl>
    <w:lvl w:ilvl="7" w:tplc="3982840A">
      <w:numFmt w:val="bullet"/>
      <w:lvlText w:val="•"/>
      <w:lvlJc w:val="left"/>
      <w:pPr>
        <w:ind w:left="7834" w:hanging="701"/>
      </w:pPr>
      <w:rPr>
        <w:rFonts w:hint="default"/>
      </w:rPr>
    </w:lvl>
    <w:lvl w:ilvl="8" w:tplc="105E6692">
      <w:numFmt w:val="bullet"/>
      <w:lvlText w:val="•"/>
      <w:lvlJc w:val="left"/>
      <w:pPr>
        <w:ind w:left="8825" w:hanging="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AE"/>
    <w:rsid w:val="00110FAE"/>
    <w:rsid w:val="005B36C1"/>
    <w:rsid w:val="00721861"/>
    <w:rsid w:val="00D93236"/>
    <w:rsid w:val="00E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363" w:hanging="11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1"/>
      <w:ind w:left="898" w:right="530" w:firstLine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 w:line="260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363" w:hanging="11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1"/>
      <w:ind w:left="898" w:right="530" w:firstLine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 w:line="26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PADRONIZADO PARA APRESENTAÇÃO DE SUGESTÕES E COMENTÁRIOS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PADRONIZADO PARA APRESENTAÇÃO DE SUGESTÕES E COMENTÁRIOS</dc:title>
  <dc:creator>anacc</dc:creator>
  <cp:lastModifiedBy>Gateway-I5</cp:lastModifiedBy>
  <cp:revision>2</cp:revision>
  <dcterms:created xsi:type="dcterms:W3CDTF">2017-09-04T02:03:00Z</dcterms:created>
  <dcterms:modified xsi:type="dcterms:W3CDTF">2017-09-04T02:03:00Z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2017-09-02T00:00:00Z</vt:filetime>
  </property>
</Properties>
</file>